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90F" w:rsidRDefault="002E290F" w:rsidP="002E290F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</w:t>
      </w:r>
      <w:r w:rsidRPr="002E290F">
        <w:rPr>
          <w:sz w:val="36"/>
          <w:szCs w:val="36"/>
        </w:rPr>
        <w:t xml:space="preserve">  Should The Driving Age Be Raised To 18</w:t>
      </w:r>
      <w:r>
        <w:rPr>
          <w:sz w:val="36"/>
          <w:szCs w:val="36"/>
        </w:rPr>
        <w:t>?</w:t>
      </w:r>
    </w:p>
    <w:p w:rsidR="002E290F" w:rsidRDefault="002E290F" w:rsidP="002E290F">
      <w:pPr>
        <w:rPr>
          <w:sz w:val="36"/>
          <w:szCs w:val="36"/>
        </w:rPr>
      </w:pPr>
    </w:p>
    <w:p w:rsidR="002E290F" w:rsidRPr="002E290F" w:rsidRDefault="002E290F" w:rsidP="002E290F">
      <w:pPr>
        <w:rPr>
          <w:sz w:val="36"/>
          <w:szCs w:val="36"/>
        </w:rPr>
      </w:pPr>
      <w:r w:rsidRPr="002E290F">
        <w:rPr>
          <w:sz w:val="32"/>
          <w:szCs w:val="32"/>
        </w:rPr>
        <w:t xml:space="preserve">A highly controversial issue in today’s society is car </w:t>
      </w:r>
      <w:proofErr w:type="gramStart"/>
      <w:r w:rsidRPr="002E290F">
        <w:rPr>
          <w:sz w:val="32"/>
          <w:szCs w:val="32"/>
        </w:rPr>
        <w:t>accident’s</w:t>
      </w:r>
      <w:proofErr w:type="gramEnd"/>
      <w:r w:rsidRPr="002E290F">
        <w:rPr>
          <w:sz w:val="32"/>
          <w:szCs w:val="32"/>
        </w:rPr>
        <w:t xml:space="preserve"> from young driver’s in America.</w:t>
      </w:r>
    </w:p>
    <w:sectPr w:rsidR="002E290F" w:rsidRPr="002E29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290F"/>
    <w:rsid w:val="001A3EAE"/>
    <w:rsid w:val="002E2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29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29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29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E290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E29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E29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E290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CCCS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CCCS</dc:creator>
  <cp:keywords/>
  <dc:description/>
  <cp:lastModifiedBy>CCCS</cp:lastModifiedBy>
  <cp:revision>1</cp:revision>
  <dcterms:created xsi:type="dcterms:W3CDTF">2011-05-05T16:59:00Z</dcterms:created>
  <dcterms:modified xsi:type="dcterms:W3CDTF">2011-05-05T17:17:00Z</dcterms:modified>
</cp:coreProperties>
</file>